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2F6" w:rsidRPr="00205100" w:rsidRDefault="00D632F6" w:rsidP="00D632F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05100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D632F6" w:rsidRDefault="00D632F6" w:rsidP="00D632F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05100">
        <w:rPr>
          <w:rFonts w:ascii="Times New Roman" w:hAnsi="Times New Roman" w:cs="Times New Roman"/>
          <w:b/>
          <w:sz w:val="28"/>
          <w:szCs w:val="28"/>
        </w:rPr>
        <w:t>муниципальной программы «Управление муниципальным имуществом</w:t>
      </w:r>
      <w:r>
        <w:rPr>
          <w:rFonts w:ascii="Times New Roman" w:hAnsi="Times New Roman" w:cs="Times New Roman"/>
          <w:b/>
          <w:sz w:val="28"/>
          <w:szCs w:val="28"/>
        </w:rPr>
        <w:t xml:space="preserve">, использование и охрана земель </w:t>
      </w:r>
      <w:r w:rsidRPr="00AB2253">
        <w:rPr>
          <w:rFonts w:ascii="Times New Roman" w:hAnsi="Times New Roman" w:cs="Times New Roman"/>
          <w:b/>
          <w:sz w:val="28"/>
          <w:szCs w:val="28"/>
        </w:rPr>
        <w:t>в Мурашинском муниципальном округе</w:t>
      </w:r>
      <w:r w:rsidRPr="00205100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D632F6" w:rsidRPr="00205100" w:rsidRDefault="00D632F6" w:rsidP="00D632F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65" w:type="dxa"/>
        <w:tblInd w:w="13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544"/>
        <w:gridCol w:w="6521"/>
      </w:tblGrid>
      <w:tr w:rsidR="00D632F6" w:rsidRPr="00BA4CE7" w:rsidTr="00D632F6">
        <w:trPr>
          <w:trHeight w:val="4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2F6" w:rsidRPr="00BA4CE7" w:rsidRDefault="00D632F6" w:rsidP="000A2C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A4CE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2F6" w:rsidRPr="00BA4CE7" w:rsidRDefault="00D632F6" w:rsidP="000A2C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A4CE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Отдел имущественных и земельных отношений </w:t>
            </w:r>
          </w:p>
        </w:tc>
      </w:tr>
      <w:tr w:rsidR="00D632F6" w:rsidRPr="00BA4CE7" w:rsidTr="00D632F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2F6" w:rsidRPr="00BA4CE7" w:rsidRDefault="00D632F6" w:rsidP="000A2C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A4CE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2F6" w:rsidRPr="00EA2DC2" w:rsidRDefault="002852EE" w:rsidP="002852EE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Городской  территориальный отдел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администрации муниципального образования Мурашинский муниципальный округ Кировской области</w:t>
            </w:r>
          </w:p>
        </w:tc>
      </w:tr>
      <w:tr w:rsidR="00D632F6" w:rsidRPr="00BA4CE7" w:rsidTr="00D632F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2F6" w:rsidRPr="00BA4CE7" w:rsidRDefault="00D632F6" w:rsidP="000A2C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A4CE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Наименования проектов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2F6" w:rsidRPr="00BA4CE7" w:rsidRDefault="00D632F6" w:rsidP="000A2C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A4CE7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D632F6" w:rsidRPr="00BA4CE7" w:rsidTr="00D632F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2F6" w:rsidRPr="00405712" w:rsidRDefault="00D632F6" w:rsidP="000A2C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7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Цели муниципальной программы 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2F6" w:rsidRPr="00405712" w:rsidRDefault="00D632F6" w:rsidP="000A2C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05712">
              <w:rPr>
                <w:rFonts w:ascii="Times New Roman" w:hAnsi="Times New Roman" w:cs="Times New Roman"/>
                <w:sz w:val="28"/>
                <w:szCs w:val="28"/>
              </w:rPr>
              <w:t>- обеспечение эффективного управления, распоряжения, а также рационального использования муниципального имущества;</w:t>
            </w:r>
          </w:p>
          <w:p w:rsidR="00D632F6" w:rsidRPr="00405712" w:rsidRDefault="00D632F6" w:rsidP="000A2C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05712">
              <w:rPr>
                <w:rFonts w:ascii="Times New Roman" w:hAnsi="Times New Roman" w:cs="Times New Roman"/>
                <w:sz w:val="28"/>
                <w:szCs w:val="28"/>
              </w:rPr>
              <w:t>- повышение эффективности использования и охраны земельных участков, в том числе сельскохозяйственного назначения, находящихся в собственности муниципального образования Мурашинский муниципальный округ;</w:t>
            </w:r>
          </w:p>
          <w:p w:rsidR="00D632F6" w:rsidRPr="00405712" w:rsidRDefault="00D632F6" w:rsidP="000A2C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05712">
              <w:rPr>
                <w:rFonts w:ascii="Times New Roman" w:hAnsi="Times New Roman" w:cs="Times New Roman"/>
                <w:sz w:val="28"/>
                <w:szCs w:val="28"/>
              </w:rPr>
              <w:t>- проведение комплексных кадастровых работ;</w:t>
            </w:r>
          </w:p>
          <w:p w:rsidR="00D632F6" w:rsidRPr="00405712" w:rsidRDefault="00D632F6" w:rsidP="000A2C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05712">
              <w:rPr>
                <w:rFonts w:ascii="Times New Roman" w:hAnsi="Times New Roman" w:cs="Times New Roman"/>
                <w:sz w:val="28"/>
                <w:szCs w:val="28"/>
              </w:rPr>
              <w:t>- создание безопасных и благоприятных условий проживания граждан в муниципальном жилом фонде;</w:t>
            </w:r>
          </w:p>
          <w:p w:rsidR="00D632F6" w:rsidRDefault="00D632F6" w:rsidP="000A2C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057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Pr="00405712">
              <w:rPr>
                <w:rFonts w:ascii="Times New Roman" w:hAnsi="Times New Roman" w:cs="Times New Roman"/>
                <w:sz w:val="28"/>
                <w:szCs w:val="28"/>
              </w:rPr>
              <w:t>финансовое и организационное обеспечение переселения граждан из аварийных многоквартирных домов.</w:t>
            </w:r>
          </w:p>
          <w:p w:rsidR="002852EE" w:rsidRPr="00405712" w:rsidRDefault="002852EE" w:rsidP="000A2C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20492D">
              <w:rPr>
                <w:rFonts w:ascii="Times New Roman" w:hAnsi="Times New Roman"/>
                <w:sz w:val="28"/>
                <w:szCs w:val="28"/>
              </w:rPr>
              <w:t>обеспечение устойчивого сокращения непригодного для проживания жилищного фонда</w:t>
            </w:r>
          </w:p>
        </w:tc>
      </w:tr>
      <w:tr w:rsidR="00D632F6" w:rsidRPr="00BA4CE7" w:rsidTr="00D632F6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2F6" w:rsidRPr="00BA4CE7" w:rsidRDefault="00D632F6" w:rsidP="000A2C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A4CE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Задачи муниципальной программы 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2F6" w:rsidRPr="00FC0181" w:rsidRDefault="00D632F6" w:rsidP="000A2C24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0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обеспечение полноты и достоверности учета муниципального имущества;</w:t>
            </w:r>
          </w:p>
          <w:p w:rsidR="00D632F6" w:rsidRPr="00FC0181" w:rsidRDefault="00D632F6" w:rsidP="000A2C24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0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разграничение муниципального имущества района в целях обеспечения исполнения функций муниципального управления (местного самоуправления);</w:t>
            </w:r>
          </w:p>
          <w:p w:rsidR="00D632F6" w:rsidRPr="00FC0181" w:rsidRDefault="00D632F6" w:rsidP="000A2C24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0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приватизация муниципального имущества, не участвующего в обеспечении исполнения полномочий органов местного самоуправления и осуществлении деятельности муниципальных учреждений;</w:t>
            </w:r>
          </w:p>
          <w:p w:rsidR="00D632F6" w:rsidRPr="00FC0181" w:rsidRDefault="00D632F6" w:rsidP="000A2C24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0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максимальное вовлечение в оборот муниципального имущества;</w:t>
            </w:r>
          </w:p>
          <w:p w:rsidR="00D632F6" w:rsidRPr="00FC0181" w:rsidRDefault="00D632F6" w:rsidP="000A2C24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0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предоставление свободного имущества третьим лицам в соответствии с требованиями действующего законодательства;</w:t>
            </w:r>
          </w:p>
          <w:p w:rsidR="00D632F6" w:rsidRPr="00FC0181" w:rsidRDefault="00D632F6" w:rsidP="000A2C24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0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 обеспечение контроля по использованию и </w:t>
            </w:r>
            <w:r w:rsidRPr="00FC0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сохранностью муниципального имущества, закрепленного за муниципальными учреждениями</w:t>
            </w:r>
            <w:r w:rsidRPr="0085505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632F6" w:rsidRPr="00FC0181" w:rsidRDefault="00D632F6" w:rsidP="000A2C24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0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государственная регистрация права собственности;</w:t>
            </w:r>
          </w:p>
          <w:p w:rsidR="00D632F6" w:rsidRPr="00FC0181" w:rsidRDefault="00D632F6" w:rsidP="000A2C24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01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обеспечение доходов местного бюджета от использования муниципального имущества;</w:t>
            </w:r>
          </w:p>
          <w:p w:rsidR="00D632F6" w:rsidRPr="00A70C1E" w:rsidRDefault="00D632F6" w:rsidP="000A2C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70C1E">
              <w:rPr>
                <w:rFonts w:ascii="Times New Roman" w:hAnsi="Times New Roman" w:cs="Times New Roman"/>
                <w:sz w:val="28"/>
                <w:szCs w:val="28"/>
              </w:rPr>
              <w:t>сохранение земли как важнейшего компонента окружающей среды и природного ресурса;</w:t>
            </w:r>
          </w:p>
          <w:p w:rsidR="00D632F6" w:rsidRPr="00A70C1E" w:rsidRDefault="00D632F6" w:rsidP="000A2C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70C1E">
              <w:rPr>
                <w:rFonts w:ascii="Times New Roman" w:hAnsi="Times New Roman" w:cs="Times New Roman"/>
                <w:sz w:val="28"/>
                <w:szCs w:val="28"/>
              </w:rPr>
              <w:t>обеспечение рационального использования земель, в том числе для восстановления плодородия почв на землях сельскохозяйственного назначения и улучшения земель;</w:t>
            </w:r>
          </w:p>
          <w:p w:rsidR="00D632F6" w:rsidRPr="00A70C1E" w:rsidRDefault="00D632F6" w:rsidP="000A2C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70C1E">
              <w:rPr>
                <w:rFonts w:ascii="Times New Roman" w:hAnsi="Times New Roman" w:cs="Times New Roman"/>
                <w:sz w:val="28"/>
                <w:szCs w:val="28"/>
              </w:rPr>
              <w:t>предотвращение ухудшения качества земель, в том числе в результате их загрязнения, нарушения почвенного слоя;</w:t>
            </w:r>
          </w:p>
          <w:p w:rsidR="00D632F6" w:rsidRPr="00A70C1E" w:rsidRDefault="00D632F6" w:rsidP="000A2C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70C1E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использования земель и инвестиционной привлекательности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Мурашин</w:t>
            </w:r>
            <w:r w:rsidRPr="00A70C1E">
              <w:rPr>
                <w:rFonts w:ascii="Times New Roman" w:hAnsi="Times New Roman" w:cs="Times New Roman"/>
                <w:sz w:val="28"/>
                <w:szCs w:val="28"/>
              </w:rPr>
              <w:t xml:space="preserve">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  <w:r w:rsidRPr="00A70C1E"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области, в том числе путем повышения информационной открытости деятельности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A70C1E">
              <w:rPr>
                <w:rFonts w:ascii="Times New Roman" w:hAnsi="Times New Roman" w:cs="Times New Roman"/>
                <w:sz w:val="28"/>
                <w:szCs w:val="28"/>
              </w:rPr>
              <w:t xml:space="preserve"> в сфере земельных отношений;</w:t>
            </w:r>
          </w:p>
          <w:p w:rsidR="00D632F6" w:rsidRPr="00A70C1E" w:rsidRDefault="00D632F6" w:rsidP="000A2C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70C1E">
              <w:rPr>
                <w:rFonts w:ascii="Times New Roman" w:hAnsi="Times New Roman" w:cs="Times New Roman"/>
                <w:sz w:val="28"/>
                <w:szCs w:val="28"/>
              </w:rPr>
              <w:t>снижение количества нарушений в сфере земельных отношений;</w:t>
            </w:r>
          </w:p>
          <w:p w:rsidR="00D632F6" w:rsidRPr="00A70C1E" w:rsidRDefault="00D632F6" w:rsidP="000A2C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70C1E">
              <w:rPr>
                <w:rFonts w:ascii="Times New Roman" w:hAnsi="Times New Roman" w:cs="Times New Roman"/>
                <w:sz w:val="28"/>
                <w:szCs w:val="28"/>
              </w:rPr>
              <w:t>обеспечение получения дополнительных средств за пользование земельными участками;</w:t>
            </w:r>
          </w:p>
          <w:p w:rsidR="00D632F6" w:rsidRDefault="00D632F6" w:rsidP="000A2C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70C1E">
              <w:rPr>
                <w:rFonts w:ascii="Times New Roman" w:hAnsi="Times New Roman" w:cs="Times New Roman"/>
                <w:sz w:val="28"/>
                <w:szCs w:val="28"/>
              </w:rPr>
              <w:t>создание системы, обеспечивающей постоянный учет использования земельных участков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632F6" w:rsidRPr="001F745D" w:rsidRDefault="00D632F6" w:rsidP="000A2C2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745D">
              <w:rPr>
                <w:rFonts w:ascii="Times New Roman" w:hAnsi="Times New Roman"/>
                <w:color w:val="000000"/>
                <w:sz w:val="28"/>
                <w:szCs w:val="28"/>
              </w:rPr>
              <w:t>- уточнение местоположения границ земельных участков и объектов недвижимости, расположенных в населенных пунктах муниципального округа, приведение их в соответствии с требованиями законодательства Российской Федерации, образование земельных участков общего пользования, исправление реестровых ошибок в сведениях Единого государственного реестра недвижимости о местоположении границ объектов недвижимости;</w:t>
            </w:r>
          </w:p>
          <w:p w:rsidR="00D632F6" w:rsidRDefault="00D632F6" w:rsidP="000A2C24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74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проведение комплексных кадастровых работ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D632F6" w:rsidRPr="00855053" w:rsidRDefault="00D632F6" w:rsidP="000A2C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5053">
              <w:rPr>
                <w:rFonts w:ascii="Times New Roman" w:hAnsi="Times New Roman"/>
                <w:sz w:val="28"/>
                <w:szCs w:val="28"/>
              </w:rPr>
              <w:t>- снижение физического износа многоквартирных домов и продление срока их эксплуатации;</w:t>
            </w:r>
          </w:p>
          <w:p w:rsidR="00D632F6" w:rsidRPr="00855053" w:rsidRDefault="00D632F6" w:rsidP="000A2C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5053">
              <w:rPr>
                <w:rFonts w:ascii="Times New Roman" w:hAnsi="Times New Roman"/>
                <w:sz w:val="28"/>
                <w:szCs w:val="28"/>
              </w:rPr>
              <w:t>- снижение затрат на содержание и ремонт общего имущества многоквартирного дома;</w:t>
            </w:r>
          </w:p>
          <w:p w:rsidR="00D632F6" w:rsidRPr="00855053" w:rsidRDefault="00D632F6" w:rsidP="000A2C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5053">
              <w:rPr>
                <w:rFonts w:ascii="Times New Roman" w:hAnsi="Times New Roman"/>
                <w:sz w:val="28"/>
                <w:szCs w:val="28"/>
              </w:rPr>
              <w:t>- повышение эффективности управления многоквартирными домами;</w:t>
            </w:r>
          </w:p>
          <w:p w:rsidR="00D632F6" w:rsidRPr="00855053" w:rsidRDefault="00D632F6" w:rsidP="000A2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5053">
              <w:rPr>
                <w:rFonts w:ascii="Times New Roman" w:hAnsi="Times New Roman"/>
                <w:sz w:val="28"/>
                <w:szCs w:val="28"/>
              </w:rPr>
              <w:t xml:space="preserve">- переселение граждан, проживающих в аварийных </w:t>
            </w:r>
            <w:r w:rsidRPr="00855053">
              <w:rPr>
                <w:rFonts w:ascii="Times New Roman" w:hAnsi="Times New Roman"/>
                <w:sz w:val="28"/>
                <w:szCs w:val="28"/>
              </w:rPr>
              <w:lastRenderedPageBreak/>
              <w:t>многоквартирных домах;</w:t>
            </w:r>
          </w:p>
          <w:p w:rsidR="002852EE" w:rsidRDefault="00D632F6" w:rsidP="000A2C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5053">
              <w:rPr>
                <w:rFonts w:ascii="Times New Roman" w:hAnsi="Times New Roman" w:cs="Times New Roman"/>
                <w:sz w:val="28"/>
                <w:szCs w:val="28"/>
              </w:rPr>
              <w:t>- снос аварийных многоквартирных домов, из которых полностью переселены граждане</w:t>
            </w:r>
          </w:p>
          <w:p w:rsidR="002852EE" w:rsidRPr="0020492D" w:rsidRDefault="002852EE" w:rsidP="002852EE">
            <w:pPr>
              <w:pStyle w:val="a5"/>
              <w:tabs>
                <w:tab w:val="left" w:pos="0"/>
              </w:tabs>
              <w:ind w:left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20492D">
              <w:rPr>
                <w:rFonts w:ascii="Times New Roman" w:hAnsi="Times New Roman"/>
                <w:sz w:val="28"/>
                <w:szCs w:val="28"/>
              </w:rPr>
              <w:t>Создание безопасных и благоприятных условий проживания граждан;</w:t>
            </w:r>
          </w:p>
          <w:p w:rsidR="002852EE" w:rsidRPr="0020492D" w:rsidRDefault="002852EE" w:rsidP="002852EE">
            <w:pPr>
              <w:pStyle w:val="a5"/>
              <w:tabs>
                <w:tab w:val="left" w:pos="0"/>
              </w:tabs>
              <w:ind w:left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20492D">
              <w:rPr>
                <w:rFonts w:ascii="Times New Roman" w:hAnsi="Times New Roman"/>
                <w:sz w:val="28"/>
                <w:szCs w:val="28"/>
              </w:rPr>
              <w:t>снижение риска возникновения аварийных ситуаций;</w:t>
            </w:r>
          </w:p>
          <w:p w:rsidR="002852EE" w:rsidRDefault="002852EE" w:rsidP="002852EE">
            <w:pPr>
              <w:pStyle w:val="a5"/>
              <w:tabs>
                <w:tab w:val="left" w:pos="0"/>
              </w:tabs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20492D">
              <w:rPr>
                <w:rFonts w:ascii="Times New Roman" w:hAnsi="Times New Roman"/>
                <w:sz w:val="28"/>
                <w:szCs w:val="28"/>
              </w:rPr>
              <w:t>приобретение жилых помещений, необходимых для переселения граждан из аварийного жилья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20492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632F6" w:rsidRPr="00BA4CE7" w:rsidRDefault="00D632F6" w:rsidP="000A2C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550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632F6" w:rsidRPr="00BA4CE7" w:rsidTr="00D632F6">
        <w:trPr>
          <w:trHeight w:val="4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2F6" w:rsidRPr="00BA4CE7" w:rsidRDefault="00D632F6" w:rsidP="000A2C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A4CE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Сроки реализации муниципальной программы 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2F6" w:rsidRPr="00BA4CE7" w:rsidRDefault="00D632F6" w:rsidP="002852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A4CE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Pr="00BA4CE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Pr="004057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</w:t>
            </w:r>
            <w:r w:rsidR="002852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</w:t>
            </w:r>
            <w:r w:rsidRPr="004057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годы </w:t>
            </w:r>
          </w:p>
        </w:tc>
      </w:tr>
      <w:tr w:rsidR="00D632F6" w:rsidRPr="00BA4CE7" w:rsidTr="00D632F6">
        <w:trPr>
          <w:trHeight w:val="4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2F6" w:rsidRPr="00855053" w:rsidRDefault="00D632F6" w:rsidP="000A2C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5505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2F6" w:rsidRPr="00855053" w:rsidRDefault="00D632F6" w:rsidP="000A2C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5053">
              <w:rPr>
                <w:rFonts w:ascii="Times New Roman" w:hAnsi="Times New Roman" w:cs="Times New Roman"/>
                <w:sz w:val="28"/>
                <w:szCs w:val="28"/>
              </w:rPr>
              <w:t>- доля муниципальных учреждений и муниципальных унитарных предприятий, в отношении которых проведены проверки использования муниципального имущества, в общем числе муниципальных учреждений и муниципальных унитарных предприятий (доля муниципальных учреждений, ежегодно охваченных проверками);</w:t>
            </w:r>
          </w:p>
          <w:p w:rsidR="00D632F6" w:rsidRPr="00855053" w:rsidRDefault="00D632F6" w:rsidP="000A2C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5053">
              <w:rPr>
                <w:rFonts w:ascii="Times New Roman" w:hAnsi="Times New Roman" w:cs="Times New Roman"/>
                <w:sz w:val="28"/>
                <w:szCs w:val="28"/>
              </w:rPr>
              <w:t>- доля объектов недвижимости, в отношении которых проведена техническая инвентаризация, в общем количестве объектов недвижимости, учитываемых в реестре муниципального имущества и подлежащих технической инвентаризации;</w:t>
            </w:r>
          </w:p>
          <w:p w:rsidR="00D632F6" w:rsidRPr="00855053" w:rsidRDefault="00D632F6" w:rsidP="000A2C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5053">
              <w:rPr>
                <w:rFonts w:ascii="Times New Roman" w:hAnsi="Times New Roman" w:cs="Times New Roman"/>
                <w:sz w:val="28"/>
                <w:szCs w:val="28"/>
              </w:rPr>
              <w:t>- доля объектов недвижимости, на которые зарегистрировано право собственности (хозяйственного ведения, оперативного управления), в общем количестве объектов недвижимости, учитываемых в реестре муниципального имущества муниципального округа и подлежащих государственной регистрации;</w:t>
            </w:r>
          </w:p>
          <w:p w:rsidR="00D632F6" w:rsidRPr="00855053" w:rsidRDefault="00D632F6" w:rsidP="000A2C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5053">
              <w:rPr>
                <w:rFonts w:ascii="Times New Roman" w:hAnsi="Times New Roman" w:cs="Times New Roman"/>
                <w:sz w:val="28"/>
                <w:szCs w:val="28"/>
              </w:rPr>
              <w:t>- поступление в местный бюджет доходов от управления и распоряжения муниципальным имуществом;</w:t>
            </w:r>
          </w:p>
          <w:p w:rsidR="00D632F6" w:rsidRPr="00855053" w:rsidRDefault="00D632F6" w:rsidP="000A2C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5053">
              <w:rPr>
                <w:rFonts w:ascii="Times New Roman" w:hAnsi="Times New Roman" w:cs="Times New Roman"/>
                <w:sz w:val="28"/>
                <w:szCs w:val="28"/>
              </w:rPr>
              <w:t>- удельный вес земельных участков, на которые зарегистрировано право собственности, по отношению к общему количеству земельных участков, обладающих признаком муниципальной собственности;</w:t>
            </w:r>
          </w:p>
          <w:p w:rsidR="00D632F6" w:rsidRPr="00855053" w:rsidRDefault="00D632F6" w:rsidP="000A2C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5053">
              <w:rPr>
                <w:rFonts w:ascii="Times New Roman" w:hAnsi="Times New Roman" w:cs="Times New Roman"/>
                <w:sz w:val="28"/>
                <w:szCs w:val="28"/>
              </w:rPr>
              <w:t xml:space="preserve">- доля кадастровых кварталов, в отношении которых проведены комплексные кадастровые работы к общему числу кадастровых кварталов, запланированных для проведения комплексных </w:t>
            </w:r>
            <w:r w:rsidRPr="008550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кадастровых работ</w:t>
            </w:r>
          </w:p>
          <w:p w:rsidR="00D632F6" w:rsidRPr="00855053" w:rsidRDefault="00D632F6" w:rsidP="000A2C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55053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граждан, переселенных из аварийного жилищного фонда, признанного непригодным для проживания. </w:t>
            </w:r>
          </w:p>
        </w:tc>
      </w:tr>
      <w:tr w:rsidR="00D632F6" w:rsidRPr="00BA4CE7" w:rsidTr="00D632F6">
        <w:trPr>
          <w:trHeight w:val="4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2F6" w:rsidRPr="00BA4CE7" w:rsidRDefault="00D632F6" w:rsidP="000A2C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A4CE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13" w:rsidRPr="00F16958" w:rsidRDefault="00D632F6" w:rsidP="000A2C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A4CE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Общий объем ассигн</w:t>
            </w:r>
            <w:r w:rsidRPr="004057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ований муниципальной </w:t>
            </w:r>
            <w:r w:rsidRPr="00F1695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программы </w:t>
            </w:r>
            <w:r w:rsidR="00F1695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260018,6 т</w:t>
            </w:r>
            <w:r w:rsidR="00F73F13" w:rsidRPr="00F1695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ыс.</w:t>
            </w:r>
            <w:r w:rsidR="00AF47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F73F13" w:rsidRPr="00F1695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руб</w:t>
            </w:r>
            <w:proofErr w:type="spellEnd"/>
            <w:r w:rsidR="00F73F13" w:rsidRPr="00F1695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в том числе:</w:t>
            </w:r>
          </w:p>
          <w:p w:rsidR="00F73F13" w:rsidRPr="00F16958" w:rsidRDefault="00781E5E" w:rsidP="000A2C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1695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</w:t>
            </w:r>
            <w:r w:rsidR="00F73F13" w:rsidRPr="00F1695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 счет средств </w:t>
            </w:r>
            <w:r w:rsidRPr="00F1695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Фонда </w:t>
            </w:r>
            <w:r w:rsidR="00F1695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развития территорий</w:t>
            </w:r>
            <w:r w:rsidRPr="00F1695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F1695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Кировской</w:t>
            </w:r>
            <w:proofErr w:type="gramEnd"/>
            <w:r w:rsidRPr="00F1695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области-</w:t>
            </w:r>
            <w:r w:rsidR="00F1695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48585,6</w:t>
            </w:r>
            <w:r w:rsidRPr="00F1695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F73F13" w:rsidRPr="00F1695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областного бюджета -</w:t>
            </w:r>
            <w:r w:rsidR="00F1695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31693,9</w:t>
            </w:r>
            <w:r w:rsidRPr="00F1695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F73F13" w:rsidRPr="00F1695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</w:t>
            </w:r>
            <w:r w:rsidR="00AF47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bookmarkStart w:id="0" w:name="_GoBack"/>
            <w:bookmarkEnd w:id="0"/>
            <w:r w:rsidR="00F73F13" w:rsidRPr="00F1695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рублей,</w:t>
            </w:r>
          </w:p>
          <w:p w:rsidR="00D632F6" w:rsidRPr="00BA4CE7" w:rsidRDefault="00F73F13" w:rsidP="00F1695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1695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D632F6" w:rsidRPr="00F1695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 счет средств местного бюджета </w:t>
            </w:r>
            <w:r w:rsidRPr="00F1695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="00D632F6" w:rsidRPr="00F1695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F1695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179739,1</w:t>
            </w:r>
            <w:r w:rsidR="00D632F6" w:rsidRPr="00F1695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</w:t>
            </w:r>
          </w:p>
        </w:tc>
      </w:tr>
    </w:tbl>
    <w:p w:rsidR="009C515C" w:rsidRDefault="009C515C"/>
    <w:sectPr w:rsidR="009C515C" w:rsidSect="001855D6">
      <w:type w:val="continuous"/>
      <w:pgSz w:w="11900" w:h="16840" w:code="9"/>
      <w:pgMar w:top="1264" w:right="703" w:bottom="851" w:left="1134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13D95"/>
    <w:rsid w:val="001855D6"/>
    <w:rsid w:val="002852EE"/>
    <w:rsid w:val="00781E5E"/>
    <w:rsid w:val="00874D0F"/>
    <w:rsid w:val="00963364"/>
    <w:rsid w:val="009C515C"/>
    <w:rsid w:val="00A13D95"/>
    <w:rsid w:val="00A734F0"/>
    <w:rsid w:val="00A84324"/>
    <w:rsid w:val="00AF4727"/>
    <w:rsid w:val="00BF050D"/>
    <w:rsid w:val="00D632F6"/>
    <w:rsid w:val="00F16958"/>
    <w:rsid w:val="00F7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2F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3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D63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Document Map"/>
    <w:basedOn w:val="a"/>
    <w:link w:val="a4"/>
    <w:uiPriority w:val="99"/>
    <w:semiHidden/>
    <w:unhideWhenUsed/>
    <w:rsid w:val="00F73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F73F1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2852E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Экономика Специалист</dc:creator>
  <cp:keywords/>
  <dc:description/>
  <cp:lastModifiedBy>RASHOD</cp:lastModifiedBy>
  <cp:revision>11</cp:revision>
  <dcterms:created xsi:type="dcterms:W3CDTF">2021-11-10T10:55:00Z</dcterms:created>
  <dcterms:modified xsi:type="dcterms:W3CDTF">2025-11-13T08:18:00Z</dcterms:modified>
</cp:coreProperties>
</file>